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E2" w:rsidRDefault="00B108E2" w:rsidP="00FE17C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9F7C25">
        <w:rPr>
          <w:rFonts w:ascii="Times New Roman" w:hAnsi="Times New Roman"/>
          <w:b/>
          <w:sz w:val="24"/>
          <w:szCs w:val="24"/>
          <w:u w:val="single"/>
          <w:lang w:eastAsia="ru-RU"/>
        </w:rPr>
        <w:t>П</w:t>
      </w:r>
      <w:r w:rsidRPr="009F7C25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РИЛОЖЕНИЕ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2</w:t>
      </w:r>
    </w:p>
    <w:p w:rsidR="00B108E2" w:rsidRDefault="00B108E2" w:rsidP="00614FF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E17C5">
        <w:rPr>
          <w:rFonts w:ascii="Times New Roman" w:hAnsi="Times New Roman"/>
          <w:b/>
          <w:bCs/>
          <w:sz w:val="24"/>
          <w:szCs w:val="24"/>
          <w:lang w:eastAsia="ru-RU"/>
        </w:rPr>
        <w:t>Пример оформления стать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</w:p>
    <w:p w:rsidR="00B108E2" w:rsidRDefault="00B108E2" w:rsidP="00614FF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108E2" w:rsidRPr="005233A9" w:rsidRDefault="00B108E2" w:rsidP="00614F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4FFA">
        <w:rPr>
          <w:rFonts w:ascii="Times New Roman" w:hAnsi="Times New Roman"/>
          <w:b/>
          <w:sz w:val="24"/>
          <w:szCs w:val="24"/>
        </w:rPr>
        <w:t xml:space="preserve"> </w:t>
      </w:r>
      <w:r w:rsidRPr="005233A9">
        <w:rPr>
          <w:rFonts w:ascii="Times New Roman" w:hAnsi="Times New Roman"/>
          <w:b/>
          <w:sz w:val="24"/>
          <w:szCs w:val="24"/>
        </w:rPr>
        <w:t>УДК 633.581.192.2(575.2)(04)</w:t>
      </w:r>
    </w:p>
    <w:p w:rsidR="00B108E2" w:rsidRPr="005233A9" w:rsidRDefault="00B108E2" w:rsidP="00614F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3A9">
        <w:rPr>
          <w:rFonts w:ascii="Times New Roman" w:hAnsi="Times New Roman"/>
          <w:b/>
          <w:sz w:val="24"/>
          <w:szCs w:val="24"/>
        </w:rPr>
        <w:t xml:space="preserve">ДИНАМИКА СОДЕРЖАНИЯ СУММЫ КАРОТИНОИДОВ,ЭДИФИЦИРУЮЩИХ И СУБЭДИФИЦИРУЮЩИХ ВИДОВ РАСТЕНИЙ ВОСТОЧНОГО ПРИИССЫККУЛЬЯ 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3A9">
        <w:rPr>
          <w:rFonts w:ascii="Times New Roman" w:hAnsi="Times New Roman"/>
          <w:b/>
          <w:sz w:val="24"/>
          <w:szCs w:val="24"/>
        </w:rPr>
        <w:t>УР. КАРКЫРА ПРИ ФАЗАХ ВЕГЕТАЦИИ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3A9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r w:rsidRPr="005233A9">
        <w:rPr>
          <w:rFonts w:ascii="Times New Roman" w:hAnsi="Times New Roman"/>
          <w:b/>
          <w:i/>
          <w:sz w:val="24"/>
          <w:szCs w:val="24"/>
        </w:rPr>
        <w:t>.</w:t>
      </w:r>
      <w:r w:rsidRPr="005233A9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r w:rsidRPr="005233A9">
        <w:rPr>
          <w:rFonts w:ascii="Times New Roman" w:hAnsi="Times New Roman"/>
          <w:b/>
          <w:i/>
          <w:sz w:val="24"/>
          <w:szCs w:val="24"/>
        </w:rPr>
        <w:t>. Кенжебаев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5233A9">
        <w:rPr>
          <w:rFonts w:ascii="Times New Roman" w:hAnsi="Times New Roman"/>
          <w:b/>
          <w:i/>
          <w:sz w:val="24"/>
          <w:szCs w:val="24"/>
        </w:rPr>
        <w:t>, К.С. Касиев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5233A9">
        <w:rPr>
          <w:rFonts w:ascii="Times New Roman" w:hAnsi="Times New Roman"/>
          <w:b/>
          <w:i/>
          <w:sz w:val="24"/>
          <w:szCs w:val="24"/>
        </w:rPr>
        <w:t xml:space="preserve">, А.А. Асанбекова 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5233A9">
        <w:rPr>
          <w:rFonts w:ascii="Times New Roman" w:hAnsi="Times New Roman"/>
          <w:b/>
          <w:i/>
          <w:sz w:val="24"/>
          <w:szCs w:val="24"/>
        </w:rPr>
        <w:t>, Н. Р. Бурканов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2 </w:t>
      </w:r>
      <w:r w:rsidRPr="005233A9">
        <w:rPr>
          <w:rFonts w:ascii="Times New Roman" w:hAnsi="Times New Roman"/>
          <w:b/>
          <w:i/>
          <w:sz w:val="24"/>
          <w:szCs w:val="24"/>
        </w:rPr>
        <w:t>,И.С.  Содомбеков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5233A9">
        <w:rPr>
          <w:rFonts w:ascii="Times New Roman" w:hAnsi="Times New Roman"/>
          <w:b/>
          <w:i/>
          <w:sz w:val="24"/>
          <w:szCs w:val="24"/>
        </w:rPr>
        <w:t xml:space="preserve"> ,  Ш.Н. Хабибрахманов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5233A9">
        <w:rPr>
          <w:rFonts w:ascii="Times New Roman" w:hAnsi="Times New Roman"/>
          <w:b/>
          <w:i/>
          <w:sz w:val="24"/>
          <w:szCs w:val="24"/>
        </w:rPr>
        <w:t xml:space="preserve">  , А.А. Джапаров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5233A9">
        <w:rPr>
          <w:rFonts w:ascii="Times New Roman" w:hAnsi="Times New Roman"/>
          <w:b/>
          <w:i/>
          <w:sz w:val="24"/>
          <w:szCs w:val="24"/>
        </w:rPr>
        <w:t xml:space="preserve"> , Б. А. Асанакунов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>3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233A9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5233A9">
        <w:rPr>
          <w:rFonts w:ascii="Times New Roman" w:hAnsi="Times New Roman"/>
          <w:i/>
          <w:sz w:val="24"/>
          <w:szCs w:val="24"/>
        </w:rPr>
        <w:t>Институт биологии  НАН КР,Бишкек, Кыргызстан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233A9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5233A9">
        <w:rPr>
          <w:rFonts w:ascii="Times New Roman" w:hAnsi="Times New Roman"/>
          <w:i/>
          <w:sz w:val="24"/>
          <w:szCs w:val="24"/>
        </w:rPr>
        <w:t>Институт химии и фитотехнологии НАН КР, Бишкек, Кыргызстан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233A9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5233A9">
        <w:rPr>
          <w:rFonts w:ascii="Times New Roman" w:hAnsi="Times New Roman"/>
          <w:i/>
          <w:sz w:val="24"/>
          <w:szCs w:val="24"/>
        </w:rPr>
        <w:t>Институт биотехнологии НАН КР, Бишкек, Кыргызстан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233A9">
        <w:rPr>
          <w:rFonts w:ascii="Times New Roman" w:hAnsi="Times New Roman"/>
          <w:b/>
          <w:sz w:val="24"/>
          <w:szCs w:val="24"/>
          <w:lang w:val="ky-KG"/>
        </w:rPr>
        <w:t>ЧЫГЫШ ЫСЫК КӨЛДҮН КАРКЫРА ТАБИГЫЙ ЧЕГИНИН ВЕГЕТАЦИЯ ФАЗАЛАРЫНДАГЫ ЭДИФИКАТОР ЖАНА СУБЭДИФИКАТОР ӨСҮМДҮКТӨРДҮН ТҮРЛӨРҮНҮҢ КУРАМЫНДАГЫ КАРОТИНОИДДЕРДИН КАРМАЛЫШЫНЫН СУММАСЫНЫН ДИНАМИКАСЫ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3A9">
        <w:rPr>
          <w:rFonts w:ascii="Times New Roman" w:hAnsi="Times New Roman"/>
          <w:b/>
          <w:i/>
          <w:sz w:val="24"/>
          <w:szCs w:val="24"/>
          <w:lang w:val="ky-KG"/>
        </w:rPr>
        <w:t>C.C. Кенжебаев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ky-KG"/>
        </w:rPr>
        <w:t>1</w:t>
      </w:r>
      <w:r w:rsidRPr="005233A9">
        <w:rPr>
          <w:rFonts w:ascii="Times New Roman" w:hAnsi="Times New Roman"/>
          <w:b/>
          <w:i/>
          <w:sz w:val="24"/>
          <w:szCs w:val="24"/>
          <w:lang w:val="ky-KG"/>
        </w:rPr>
        <w:t>, К.С. Касиев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ky-KG"/>
        </w:rPr>
        <w:t>1</w:t>
      </w:r>
      <w:r w:rsidRPr="005233A9">
        <w:rPr>
          <w:rFonts w:ascii="Times New Roman" w:hAnsi="Times New Roman"/>
          <w:b/>
          <w:i/>
          <w:sz w:val="24"/>
          <w:szCs w:val="24"/>
          <w:lang w:val="ky-KG"/>
        </w:rPr>
        <w:t xml:space="preserve">, А.А. Асанбекова 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ky-KG"/>
        </w:rPr>
        <w:t>1</w:t>
      </w:r>
      <w:r w:rsidRPr="005233A9">
        <w:rPr>
          <w:rFonts w:ascii="Times New Roman" w:hAnsi="Times New Roman"/>
          <w:b/>
          <w:i/>
          <w:sz w:val="24"/>
          <w:szCs w:val="24"/>
          <w:lang w:val="ky-KG"/>
        </w:rPr>
        <w:t>, Н. Р. Бурканов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ky-KG"/>
        </w:rPr>
        <w:t xml:space="preserve">2 </w:t>
      </w:r>
      <w:r w:rsidRPr="005233A9">
        <w:rPr>
          <w:rFonts w:ascii="Times New Roman" w:hAnsi="Times New Roman"/>
          <w:b/>
          <w:i/>
          <w:sz w:val="24"/>
          <w:szCs w:val="24"/>
          <w:lang w:val="ky-KG"/>
        </w:rPr>
        <w:t xml:space="preserve">,И.С.  </w:t>
      </w:r>
      <w:r w:rsidRPr="005233A9">
        <w:rPr>
          <w:rFonts w:ascii="Times New Roman" w:hAnsi="Times New Roman"/>
          <w:b/>
          <w:i/>
          <w:sz w:val="24"/>
          <w:szCs w:val="24"/>
        </w:rPr>
        <w:t>Содомбеков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5233A9">
        <w:rPr>
          <w:rFonts w:ascii="Times New Roman" w:hAnsi="Times New Roman"/>
          <w:b/>
          <w:i/>
          <w:sz w:val="24"/>
          <w:szCs w:val="24"/>
        </w:rPr>
        <w:t xml:space="preserve"> ,  Ш.Н. Хабибрахманов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5233A9">
        <w:rPr>
          <w:rFonts w:ascii="Times New Roman" w:hAnsi="Times New Roman"/>
          <w:b/>
          <w:i/>
          <w:sz w:val="24"/>
          <w:szCs w:val="24"/>
        </w:rPr>
        <w:t xml:space="preserve">  , А.А. Джапаров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5233A9">
        <w:rPr>
          <w:rFonts w:ascii="Times New Roman" w:hAnsi="Times New Roman"/>
          <w:b/>
          <w:i/>
          <w:sz w:val="24"/>
          <w:szCs w:val="24"/>
        </w:rPr>
        <w:t xml:space="preserve"> , Б. А. Асанакунов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</w:rPr>
        <w:t>3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y-KG"/>
        </w:rPr>
      </w:pPr>
      <w:r w:rsidRPr="005233A9">
        <w:rPr>
          <w:rFonts w:ascii="Times New Roman" w:hAnsi="Times New Roman"/>
          <w:i/>
          <w:sz w:val="24"/>
          <w:szCs w:val="24"/>
          <w:vertAlign w:val="superscript"/>
          <w:lang w:val="ky-KG"/>
        </w:rPr>
        <w:t>1</w:t>
      </w:r>
      <w:r w:rsidRPr="005233A9">
        <w:rPr>
          <w:rFonts w:ascii="Times New Roman" w:hAnsi="Times New Roman"/>
          <w:i/>
          <w:sz w:val="24"/>
          <w:szCs w:val="24"/>
          <w:lang w:val="ky-KG"/>
        </w:rPr>
        <w:t>Биология Институту УИА КР, Бишкек, Кыргызстан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y-KG"/>
        </w:rPr>
      </w:pPr>
      <w:r w:rsidRPr="005233A9">
        <w:rPr>
          <w:rFonts w:ascii="Times New Roman" w:hAnsi="Times New Roman"/>
          <w:i/>
          <w:sz w:val="24"/>
          <w:szCs w:val="24"/>
          <w:vertAlign w:val="superscript"/>
          <w:lang w:val="ky-KG"/>
        </w:rPr>
        <w:t>2</w:t>
      </w:r>
      <w:r w:rsidRPr="005233A9">
        <w:rPr>
          <w:rFonts w:ascii="Times New Roman" w:hAnsi="Times New Roman"/>
          <w:i/>
          <w:sz w:val="24"/>
          <w:szCs w:val="24"/>
          <w:lang w:val="ky-KG"/>
        </w:rPr>
        <w:t>Химия жана фитотехнология Институту УИА КР, Бишкек, Кыргызстан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y-KG"/>
        </w:rPr>
      </w:pPr>
      <w:r w:rsidRPr="005233A9">
        <w:rPr>
          <w:rFonts w:ascii="Times New Roman" w:hAnsi="Times New Roman"/>
          <w:i/>
          <w:sz w:val="24"/>
          <w:szCs w:val="24"/>
          <w:vertAlign w:val="superscript"/>
          <w:lang w:val="ky-KG"/>
        </w:rPr>
        <w:t>3</w:t>
      </w:r>
      <w:r w:rsidRPr="005233A9">
        <w:rPr>
          <w:rFonts w:ascii="Times New Roman" w:hAnsi="Times New Roman"/>
          <w:i/>
          <w:sz w:val="24"/>
          <w:szCs w:val="24"/>
          <w:lang w:val="ky-KG"/>
        </w:rPr>
        <w:t>Биотехнология Институту УИА КР, Бишкек, Кыргызстан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y-KG"/>
        </w:rPr>
      </w:pP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233A9">
        <w:rPr>
          <w:rFonts w:ascii="Times New Roman" w:hAnsi="Times New Roman"/>
          <w:b/>
          <w:sz w:val="24"/>
          <w:szCs w:val="24"/>
          <w:lang w:val="en-US"/>
        </w:rPr>
        <w:t>DYNAMICS OF THE CONTENT OF THE SUM OF CAROTENOIDS, EDIFICATING AND SUB-EDIFYING PLANT SPECIES OF EAST PRIISSYKKULKARKYRA DURING THE PHASES OF VEGETATION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5233A9">
        <w:rPr>
          <w:rFonts w:ascii="Times New Roman" w:hAnsi="Times New Roman"/>
          <w:b/>
          <w:i/>
          <w:sz w:val="24"/>
          <w:szCs w:val="24"/>
          <w:lang w:val="en-US"/>
        </w:rPr>
        <w:t>S.Kenzhebaev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  <w:t>1</w:t>
      </w:r>
      <w:r w:rsidRPr="005233A9">
        <w:rPr>
          <w:rFonts w:ascii="Times New Roman" w:hAnsi="Times New Roman"/>
          <w:b/>
          <w:i/>
          <w:sz w:val="24"/>
          <w:szCs w:val="24"/>
          <w:lang w:val="en-US"/>
        </w:rPr>
        <w:t>, K. Kasiev..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  <w:t>1</w:t>
      </w:r>
      <w:r w:rsidRPr="005233A9">
        <w:rPr>
          <w:rFonts w:ascii="Times New Roman" w:hAnsi="Times New Roman"/>
          <w:b/>
          <w:i/>
          <w:sz w:val="24"/>
          <w:szCs w:val="24"/>
          <w:lang w:val="en-US"/>
        </w:rPr>
        <w:t>A.Asanbekova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  <w:t>1</w:t>
      </w:r>
      <w:r w:rsidRPr="005233A9">
        <w:rPr>
          <w:rFonts w:ascii="Times New Roman" w:hAnsi="Times New Roman"/>
          <w:b/>
          <w:i/>
          <w:sz w:val="24"/>
          <w:szCs w:val="24"/>
          <w:lang w:val="en-US"/>
        </w:rPr>
        <w:t>, N. Burkanov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  <w:t>2</w:t>
      </w:r>
      <w:r w:rsidRPr="005233A9">
        <w:rPr>
          <w:rFonts w:ascii="Times New Roman" w:hAnsi="Times New Roman"/>
          <w:b/>
          <w:i/>
          <w:sz w:val="24"/>
          <w:szCs w:val="24"/>
          <w:lang w:val="en-US"/>
        </w:rPr>
        <w:t>, I.Sodombekov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  <w:t>2</w:t>
      </w:r>
      <w:r w:rsidRPr="005233A9">
        <w:rPr>
          <w:rFonts w:ascii="Times New Roman" w:hAnsi="Times New Roman"/>
          <w:b/>
          <w:i/>
          <w:sz w:val="24"/>
          <w:szCs w:val="24"/>
          <w:lang w:val="en-US"/>
        </w:rPr>
        <w:t>, S.Khabibrahmanov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  <w:t>1</w:t>
      </w:r>
      <w:r w:rsidRPr="005233A9">
        <w:rPr>
          <w:rFonts w:ascii="Times New Roman" w:hAnsi="Times New Roman"/>
          <w:b/>
          <w:i/>
          <w:sz w:val="24"/>
          <w:szCs w:val="24"/>
          <w:lang w:val="en-US"/>
        </w:rPr>
        <w:t>, A. Dzhaparov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  <w:t>2</w:t>
      </w:r>
      <w:r w:rsidRPr="005233A9">
        <w:rPr>
          <w:rFonts w:ascii="Times New Roman" w:hAnsi="Times New Roman"/>
          <w:b/>
          <w:i/>
          <w:sz w:val="24"/>
          <w:szCs w:val="24"/>
          <w:lang w:val="en-US"/>
        </w:rPr>
        <w:t>, B. Asanakunov</w:t>
      </w:r>
      <w:r w:rsidRPr="005233A9"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  <w:t>3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i/>
          <w:color w:val="222222"/>
          <w:sz w:val="24"/>
          <w:szCs w:val="24"/>
          <w:lang w:val="en-US"/>
        </w:rPr>
      </w:pPr>
      <w:r w:rsidRPr="005233A9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Institute of Biology NAS KR</w:t>
      </w:r>
      <w:r w:rsidRPr="005233A9">
        <w:rPr>
          <w:rFonts w:ascii="Times New Roman" w:hAnsi="Times New Roman"/>
          <w:i/>
          <w:color w:val="222222"/>
          <w:sz w:val="24"/>
          <w:szCs w:val="24"/>
          <w:lang w:val="en-US"/>
        </w:rPr>
        <w:t xml:space="preserve"> , Bishkek, Kyrgyzstan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5233A9">
        <w:rPr>
          <w:rFonts w:ascii="Times New Roman" w:hAnsi="Times New Roman"/>
          <w:i/>
          <w:sz w:val="24"/>
          <w:szCs w:val="24"/>
          <w:vertAlign w:val="superscript"/>
          <w:lang w:val="en-US"/>
        </w:rPr>
        <w:t>2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Institute of Chemistry and Phytotechnology, NAS KR</w:t>
      </w:r>
      <w:r w:rsidRPr="005233A9">
        <w:rPr>
          <w:rFonts w:ascii="Times New Roman" w:hAnsi="Times New Roman"/>
          <w:i/>
          <w:color w:val="222222"/>
          <w:sz w:val="24"/>
          <w:szCs w:val="24"/>
          <w:lang w:val="en-US"/>
        </w:rPr>
        <w:t xml:space="preserve"> , Bishkek, Kyrgyzstan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5233A9">
        <w:rPr>
          <w:rFonts w:ascii="Times New Roman" w:hAnsi="Times New Roman"/>
          <w:i/>
          <w:sz w:val="24"/>
          <w:szCs w:val="24"/>
          <w:vertAlign w:val="superscript"/>
          <w:lang w:val="en-US"/>
        </w:rPr>
        <w:t>3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Institute of Biotechnology, NAS KR</w:t>
      </w:r>
      <w:r w:rsidRPr="005233A9">
        <w:rPr>
          <w:rFonts w:ascii="Times New Roman" w:hAnsi="Times New Roman"/>
          <w:i/>
          <w:color w:val="222222"/>
          <w:sz w:val="24"/>
          <w:szCs w:val="24"/>
          <w:lang w:val="en-US"/>
        </w:rPr>
        <w:t xml:space="preserve"> , Bishkek, Kyrgyzstan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108E2" w:rsidRPr="005233A9" w:rsidRDefault="00176CF1" w:rsidP="00614FF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hyperlink r:id="rId6" w:history="1">
        <w:r w:rsidR="00B108E2" w:rsidRPr="005233A9">
          <w:rPr>
            <w:rStyle w:val="a3"/>
            <w:i/>
            <w:sz w:val="24"/>
            <w:szCs w:val="24"/>
            <w:lang w:val="en-US"/>
          </w:rPr>
          <w:t>s_kenzhebaev@list.ru</w:t>
        </w:r>
      </w:hyperlink>
      <w:r w:rsidR="00B108E2" w:rsidRPr="005233A9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hyperlink r:id="rId7" w:history="1">
        <w:r w:rsidR="00B108E2" w:rsidRPr="005233A9">
          <w:rPr>
            <w:rStyle w:val="a3"/>
            <w:i/>
            <w:sz w:val="24"/>
            <w:szCs w:val="24"/>
            <w:lang w:val="en-US"/>
          </w:rPr>
          <w:t>kasiev1957@mail.ru</w:t>
        </w:r>
      </w:hyperlink>
      <w:r w:rsidR="00B108E2" w:rsidRPr="005233A9">
        <w:rPr>
          <w:rFonts w:ascii="Times New Roman" w:hAnsi="Times New Roman"/>
          <w:i/>
          <w:sz w:val="24"/>
          <w:szCs w:val="24"/>
          <w:lang w:val="en-US"/>
        </w:rPr>
        <w:t>;</w:t>
      </w:r>
      <w:r w:rsidR="00B108E2" w:rsidRPr="005233A9">
        <w:rPr>
          <w:sz w:val="24"/>
          <w:szCs w:val="24"/>
          <w:lang w:val="en-US"/>
        </w:rPr>
        <w:t xml:space="preserve"> </w:t>
      </w:r>
      <w:hyperlink r:id="rId8" w:history="1">
        <w:r w:rsidR="00B108E2" w:rsidRPr="005233A9">
          <w:rPr>
            <w:rStyle w:val="a3"/>
            <w:i/>
            <w:sz w:val="24"/>
            <w:szCs w:val="24"/>
            <w:lang w:val="en-US"/>
          </w:rPr>
          <w:t>asanbekovaaselya@gmail.com</w:t>
        </w:r>
      </w:hyperlink>
      <w:r w:rsidR="00B108E2" w:rsidRPr="005233A9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hyperlink r:id="rId9" w:history="1">
        <w:r w:rsidR="00B108E2" w:rsidRPr="005233A9">
          <w:rPr>
            <w:rStyle w:val="a3"/>
            <w:i/>
            <w:sz w:val="24"/>
            <w:szCs w:val="24"/>
            <w:lang w:val="en-US"/>
          </w:rPr>
          <w:t>med_plantkg@yahoo.com</w:t>
        </w:r>
      </w:hyperlink>
      <w:r w:rsidR="00B108E2" w:rsidRPr="005233A9">
        <w:rPr>
          <w:rFonts w:ascii="Times New Roman" w:hAnsi="Times New Roman"/>
          <w:i/>
          <w:sz w:val="24"/>
          <w:szCs w:val="24"/>
          <w:lang w:val="en-US"/>
        </w:rPr>
        <w:t xml:space="preserve">;  </w:t>
      </w:r>
      <w:r w:rsidR="00B108E2" w:rsidRPr="005233A9">
        <w:rPr>
          <w:rFonts w:ascii="Times New Roman" w:hAnsi="Times New Roman"/>
          <w:i/>
          <w:color w:val="4F81BD"/>
          <w:sz w:val="24"/>
          <w:szCs w:val="24"/>
          <w:lang w:val="en-US"/>
        </w:rPr>
        <w:t>990-</w:t>
      </w:r>
      <w:r w:rsidR="00B108E2" w:rsidRPr="005233A9">
        <w:rPr>
          <w:rFonts w:ascii="Times New Roman" w:hAnsi="Times New Roman"/>
          <w:i/>
          <w:color w:val="1F497D"/>
          <w:sz w:val="24"/>
          <w:szCs w:val="24"/>
          <w:lang w:val="en-US"/>
        </w:rPr>
        <w:t>sodombekov</w:t>
      </w:r>
      <w:r w:rsidR="00B108E2" w:rsidRPr="005233A9">
        <w:rPr>
          <w:rFonts w:ascii="Times New Roman" w:hAnsi="Times New Roman"/>
          <w:i/>
          <w:color w:val="4F81BD"/>
          <w:sz w:val="24"/>
          <w:szCs w:val="24"/>
          <w:lang w:val="en-US"/>
        </w:rPr>
        <w:t>-ishenbaj</w:t>
      </w:r>
      <w:r w:rsidR="00B108E2" w:rsidRPr="005233A9">
        <w:rPr>
          <w:rFonts w:ascii="Times New Roman" w:hAnsi="Times New Roman"/>
          <w:i/>
          <w:sz w:val="24"/>
          <w:szCs w:val="24"/>
          <w:lang w:val="en-US"/>
        </w:rPr>
        <w:t>@mail.ru;</w:t>
      </w:r>
      <w:r w:rsidR="00B108E2" w:rsidRPr="005233A9">
        <w:rPr>
          <w:sz w:val="24"/>
          <w:szCs w:val="24"/>
          <w:lang w:val="en-US"/>
        </w:rPr>
        <w:t xml:space="preserve"> </w:t>
      </w:r>
      <w:hyperlink r:id="rId10" w:history="1">
        <w:r w:rsidR="00B108E2" w:rsidRPr="005233A9">
          <w:rPr>
            <w:rStyle w:val="a3"/>
            <w:i/>
            <w:sz w:val="24"/>
            <w:szCs w:val="24"/>
            <w:lang w:val="en-US"/>
          </w:rPr>
          <w:t>nazibsun@mail.ru</w:t>
        </w:r>
      </w:hyperlink>
      <w:r w:rsidR="00B108E2" w:rsidRPr="005233A9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hyperlink r:id="rId11" w:history="1">
        <w:r w:rsidR="00B108E2" w:rsidRPr="005233A9">
          <w:rPr>
            <w:rStyle w:val="a3"/>
            <w:i/>
            <w:sz w:val="24"/>
            <w:szCs w:val="24"/>
            <w:lang w:val="en-US"/>
          </w:rPr>
          <w:t>Dalmaz1@mail.ru</w:t>
        </w:r>
      </w:hyperlink>
      <w:r w:rsidR="00B108E2" w:rsidRPr="005233A9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hyperlink r:id="rId12" w:history="1">
        <w:r w:rsidR="00B108E2" w:rsidRPr="005233A9">
          <w:rPr>
            <w:rStyle w:val="a3"/>
            <w:i/>
            <w:sz w:val="24"/>
            <w:szCs w:val="24"/>
            <w:lang w:val="en-US"/>
          </w:rPr>
          <w:t>b.asanakunov@yandex.ru</w:t>
        </w:r>
      </w:hyperlink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b/>
          <w:sz w:val="24"/>
          <w:szCs w:val="24"/>
        </w:rPr>
        <w:t xml:space="preserve">Аннотация: </w:t>
      </w:r>
      <w:r w:rsidRPr="005233A9">
        <w:rPr>
          <w:rFonts w:ascii="Times New Roman" w:hAnsi="Times New Roman"/>
          <w:sz w:val="24"/>
          <w:szCs w:val="24"/>
        </w:rPr>
        <w:t xml:space="preserve">В результате анализов выявлено, что происходит постепенное снижение суммы каротиноидов у ценных кормовых видов растений, в зависимости от вегетационного периода. У представителей разнотравья накопление происходит неравномерно. 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b/>
          <w:sz w:val="24"/>
          <w:szCs w:val="24"/>
        </w:rPr>
        <w:t xml:space="preserve">         Ключевые слова</w:t>
      </w:r>
      <w:r w:rsidRPr="005233A9">
        <w:rPr>
          <w:rFonts w:ascii="Times New Roman" w:hAnsi="Times New Roman"/>
          <w:sz w:val="24"/>
          <w:szCs w:val="24"/>
        </w:rPr>
        <w:t>: ценные кормовые виды растений,</w:t>
      </w:r>
      <w:r w:rsidRPr="005233A9">
        <w:rPr>
          <w:rFonts w:ascii="Times New Roman" w:hAnsi="Times New Roman"/>
          <w:sz w:val="24"/>
          <w:szCs w:val="24"/>
        </w:rPr>
        <w:tab/>
        <w:t xml:space="preserve"> сумма каротиноидов, уровень накопления, вегетационные периоды, злаковая фракция, физиолого-биохимические особенности.</w:t>
      </w:r>
    </w:p>
    <w:p w:rsidR="00B108E2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5233A9">
        <w:rPr>
          <w:rFonts w:ascii="Times New Roman" w:hAnsi="Times New Roman"/>
          <w:b/>
          <w:sz w:val="24"/>
          <w:szCs w:val="24"/>
          <w:lang w:val="ky-KG"/>
        </w:rPr>
        <w:tab/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5233A9">
        <w:rPr>
          <w:rFonts w:ascii="Times New Roman" w:hAnsi="Times New Roman"/>
          <w:b/>
          <w:sz w:val="24"/>
          <w:szCs w:val="24"/>
          <w:lang w:val="ky-KG"/>
        </w:rPr>
        <w:t xml:space="preserve">Аннотация: </w:t>
      </w:r>
      <w:r w:rsidRPr="005233A9">
        <w:rPr>
          <w:rFonts w:ascii="Times New Roman" w:hAnsi="Times New Roman"/>
          <w:sz w:val="24"/>
          <w:szCs w:val="24"/>
          <w:lang w:val="ky-KG"/>
        </w:rPr>
        <w:t xml:space="preserve">Анализдердин натыйжасында каротиноиддердин суммасын, вегетациялык мезгилдерге жараша баалуу тоют түрлөрүн акырындык менен азайуусу бар экендиги </w:t>
      </w:r>
      <w:r w:rsidRPr="005233A9">
        <w:rPr>
          <w:rFonts w:ascii="Times New Roman" w:hAnsi="Times New Roman"/>
          <w:sz w:val="24"/>
          <w:szCs w:val="24"/>
          <w:lang w:val="ky-KG"/>
        </w:rPr>
        <w:lastRenderedPageBreak/>
        <w:t>аныкталган. Ар кандай чөп өсүмдүктөрдүн өкүлдөрүнүн арасында топтолуу мүнөзү текши эмес болуп турат.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5233A9">
        <w:rPr>
          <w:rFonts w:ascii="Times New Roman" w:hAnsi="Times New Roman"/>
          <w:b/>
          <w:sz w:val="24"/>
          <w:szCs w:val="24"/>
          <w:lang w:val="ky-KG"/>
        </w:rPr>
        <w:tab/>
        <w:t xml:space="preserve">Негизги сөздөр: </w:t>
      </w:r>
      <w:r w:rsidRPr="005233A9">
        <w:rPr>
          <w:rFonts w:ascii="Times New Roman" w:hAnsi="Times New Roman"/>
          <w:sz w:val="24"/>
          <w:szCs w:val="24"/>
          <w:lang w:val="ky-KG"/>
        </w:rPr>
        <w:t>топтолуу деңгээли, каротиноиддердин суммасы, вегетациялык мезгилдер, баалуу тоют түрлөрү, таруу фракциялар, физиология-биохимиялык өзгөчөлүктөр.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233A9">
        <w:rPr>
          <w:rFonts w:ascii="Times New Roman" w:hAnsi="Times New Roman"/>
          <w:b/>
          <w:sz w:val="24"/>
          <w:szCs w:val="24"/>
          <w:lang w:val="en-US"/>
        </w:rPr>
        <w:t>Annotation:</w:t>
      </w:r>
      <w:r w:rsidRPr="005233A9">
        <w:rPr>
          <w:rFonts w:ascii="Times New Roman" w:hAnsi="Times New Roman"/>
          <w:sz w:val="24"/>
          <w:szCs w:val="24"/>
          <w:lang w:val="en-US"/>
        </w:rPr>
        <w:t xml:space="preserve"> The analysis revealed that there is a gradual decrease in the amount of carotenoids in valuable forage species, depending on the growing season. In representatives of the herbs, the nature of the accumulation is uneven.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14FFA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Key</w:t>
      </w:r>
      <w:r w:rsidRPr="005233A9">
        <w:rPr>
          <w:rFonts w:ascii="Times New Roman" w:hAnsi="Times New Roman"/>
          <w:b/>
          <w:sz w:val="24"/>
          <w:szCs w:val="24"/>
          <w:lang w:val="en-US"/>
        </w:rPr>
        <w:t xml:space="preserve">words: </w:t>
      </w:r>
      <w:r w:rsidRPr="005233A9">
        <w:rPr>
          <w:rFonts w:ascii="Times New Roman" w:hAnsi="Times New Roman"/>
          <w:sz w:val="24"/>
          <w:szCs w:val="24"/>
          <w:lang w:val="en-US"/>
        </w:rPr>
        <w:t>valuable forage species, accumulation level, sum of carotenoids, vegetation periodscereal fraction, physiological and biochemical features.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FFA">
        <w:rPr>
          <w:rFonts w:ascii="Times New Roman" w:hAnsi="Times New Roman"/>
          <w:b/>
          <w:sz w:val="24"/>
          <w:szCs w:val="24"/>
          <w:lang w:val="en-US"/>
        </w:rPr>
        <w:t xml:space="preserve">         </w:t>
      </w:r>
      <w:r w:rsidRPr="005233A9">
        <w:rPr>
          <w:rFonts w:ascii="Times New Roman" w:hAnsi="Times New Roman"/>
          <w:sz w:val="24"/>
          <w:szCs w:val="24"/>
        </w:rPr>
        <w:t xml:space="preserve">Листья являются одним из важнейших компонентов адаптационного комплекса, способным осуществлять экологическую пластичность растений, а пигменты в них служат одной из выразительных характеристик приспособления фотосинтетического аппарата к окружающим условиям [1]. 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ab/>
        <w:t>Образование каротиноидов начинается немедленно после прорастания и продолжается быстрым темпом в течение раннего периода активного роста. Кроме того, они участвуют в фотосинтезе путем передачи своей энергии возбуждения хлорофиллам, а также стимулируют фототропизм и передвижение хлоропластов [2].</w:t>
      </w:r>
    </w:p>
    <w:p w:rsidR="00B108E2" w:rsidRPr="005233A9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ab/>
        <w:t>Кроме физиолого-биохимических особенностей пигментного состава из фракции каротиноидов – лютеина, виолаксантина и каротина, важно иметь в виду кормовое и лекарственное  значение, а также питательную ценность, и как источник витамина А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>для роста и развития организма животных и человека.</w:t>
      </w:r>
    </w:p>
    <w:p w:rsidR="00B108E2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ab/>
        <w:t>Несмотря на то, что ур. Каркыра является одним из исследованных районов, продолжение изучения внесет новые научные данные с учетом антропогенного воздействия [3].</w:t>
      </w:r>
    </w:p>
    <w:p w:rsidR="00B108E2" w:rsidRDefault="00B108E2" w:rsidP="00614FF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8E2" w:rsidRDefault="00B108E2" w:rsidP="006470C5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08E2" w:rsidRDefault="00B108E2" w:rsidP="006470C5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И МЕТОДИКА</w:t>
      </w:r>
    </w:p>
    <w:p w:rsidR="00B108E2" w:rsidRPr="005233A9" w:rsidRDefault="00B108E2" w:rsidP="006470C5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08E2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b/>
          <w:sz w:val="24"/>
          <w:szCs w:val="24"/>
        </w:rPr>
        <w:t xml:space="preserve">       </w:t>
      </w:r>
      <w:r w:rsidRPr="005233A9">
        <w:rPr>
          <w:rFonts w:ascii="Times New Roman" w:hAnsi="Times New Roman"/>
          <w:sz w:val="24"/>
          <w:szCs w:val="24"/>
        </w:rPr>
        <w:t>Район исследования – ур. Каркыра расположен в восточной части Прииссыкулья и ограничивается координатами между 75</w:t>
      </w:r>
      <w:r w:rsidRPr="005233A9">
        <w:rPr>
          <w:rFonts w:ascii="Times New Roman" w:hAnsi="Times New Roman"/>
          <w:sz w:val="24"/>
          <w:szCs w:val="24"/>
          <w:vertAlign w:val="superscript"/>
        </w:rPr>
        <w:t>0</w:t>
      </w:r>
      <w:r w:rsidRPr="005233A9">
        <w:rPr>
          <w:rFonts w:ascii="Times New Roman" w:hAnsi="Times New Roman"/>
          <w:sz w:val="24"/>
          <w:szCs w:val="24"/>
        </w:rPr>
        <w:t xml:space="preserve"> 45` и 80</w:t>
      </w:r>
      <w:r w:rsidRPr="005233A9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5233A9">
        <w:rPr>
          <w:rFonts w:ascii="Times New Roman" w:hAnsi="Times New Roman"/>
          <w:sz w:val="24"/>
          <w:szCs w:val="24"/>
        </w:rPr>
        <w:t>12`в.д., и 43</w:t>
      </w:r>
      <w:r w:rsidRPr="005233A9">
        <w:rPr>
          <w:rFonts w:ascii="Times New Roman" w:hAnsi="Times New Roman"/>
          <w:sz w:val="24"/>
          <w:szCs w:val="24"/>
          <w:vertAlign w:val="superscript"/>
        </w:rPr>
        <w:t>0</w:t>
      </w:r>
      <w:r w:rsidRPr="005233A9">
        <w:rPr>
          <w:rFonts w:ascii="Times New Roman" w:hAnsi="Times New Roman"/>
          <w:sz w:val="24"/>
          <w:szCs w:val="24"/>
        </w:rPr>
        <w:t xml:space="preserve"> 00` и 40</w:t>
      </w:r>
      <w:r w:rsidRPr="005233A9">
        <w:rPr>
          <w:rFonts w:ascii="Times New Roman" w:hAnsi="Times New Roman"/>
          <w:sz w:val="24"/>
          <w:szCs w:val="24"/>
          <w:vertAlign w:val="superscript"/>
        </w:rPr>
        <w:t>0</w:t>
      </w:r>
      <w:r w:rsidRPr="005233A9">
        <w:rPr>
          <w:rFonts w:ascii="Times New Roman" w:hAnsi="Times New Roman"/>
          <w:sz w:val="24"/>
          <w:szCs w:val="24"/>
        </w:rPr>
        <w:t xml:space="preserve"> 18`с.ш. (рис.1). Административно ур. Каркыра относится к Тюпскому и Аксуйскому районам Иссык-Кульской области Кыргызской Республики.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8E2" w:rsidRPr="005233A9" w:rsidRDefault="00176CF1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343400" cy="2171700"/>
            <wp:effectExtent l="0" t="0" r="0" b="0"/>
            <wp:docPr id="1" name="Рисунок 3" descr="Карта схема физ г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а схема физ ге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>Рис.1</w:t>
      </w:r>
      <w:r w:rsidRPr="005233A9">
        <w:rPr>
          <w:rFonts w:ascii="Times New Roman" w:hAnsi="Times New Roman"/>
          <w:i/>
          <w:sz w:val="24"/>
          <w:szCs w:val="24"/>
        </w:rPr>
        <w:t xml:space="preserve">. </w:t>
      </w:r>
      <w:r w:rsidRPr="005233A9">
        <w:rPr>
          <w:rFonts w:ascii="Times New Roman" w:hAnsi="Times New Roman"/>
          <w:sz w:val="24"/>
          <w:szCs w:val="24"/>
        </w:rPr>
        <w:t>Географическое расположение урочища Каркыра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 xml:space="preserve">         При определении гербарных образцов изучаемых видов использованы литературные источники: «Флора Кирг.ССР» [4]. «Сосудистые растения России и сопредельных государств в пределах бывшего СССР» по С.К. Черепанову [5]. 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lastRenderedPageBreak/>
        <w:t xml:space="preserve">         Для разделения каротиноидов пластид зеленого листа применяли метод бумажной хроматографии  Д. И. Сапожникова [6].  Нами была изучена динамика количественного изменения суммы каротиноидов во время вегетационного периода следующих эдификаторов и субэдификаторов: ежа сборная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>(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Dactylis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glomerat</w:t>
      </w:r>
      <w:r w:rsidRPr="005233A9">
        <w:rPr>
          <w:rFonts w:ascii="Times New Roman" w:hAnsi="Times New Roman"/>
          <w:i/>
          <w:sz w:val="24"/>
          <w:szCs w:val="24"/>
        </w:rPr>
        <w:t xml:space="preserve">а); </w:t>
      </w:r>
      <w:r w:rsidRPr="005233A9">
        <w:rPr>
          <w:rFonts w:ascii="Times New Roman" w:hAnsi="Times New Roman"/>
          <w:sz w:val="24"/>
          <w:szCs w:val="24"/>
        </w:rPr>
        <w:t>тимофеевка луговая (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Phleum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tense</w:t>
      </w:r>
      <w:r w:rsidRPr="005233A9">
        <w:rPr>
          <w:rFonts w:ascii="Times New Roman" w:hAnsi="Times New Roman"/>
          <w:i/>
          <w:sz w:val="24"/>
          <w:szCs w:val="24"/>
        </w:rPr>
        <w:t>);</w:t>
      </w:r>
      <w:r w:rsidRPr="005233A9">
        <w:rPr>
          <w:rFonts w:ascii="Times New Roman" w:hAnsi="Times New Roman"/>
          <w:sz w:val="24"/>
          <w:szCs w:val="24"/>
        </w:rPr>
        <w:t>мятлик луговой (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Poa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pratensis</w:t>
      </w:r>
      <w:r w:rsidRPr="005233A9">
        <w:rPr>
          <w:rFonts w:ascii="Times New Roman" w:hAnsi="Times New Roman"/>
          <w:sz w:val="24"/>
          <w:szCs w:val="24"/>
        </w:rPr>
        <w:t xml:space="preserve">) (рис. 2), клевер луговой </w:t>
      </w:r>
      <w:r w:rsidRPr="005233A9">
        <w:rPr>
          <w:rFonts w:ascii="Times New Roman" w:hAnsi="Times New Roman"/>
          <w:i/>
          <w:sz w:val="24"/>
          <w:szCs w:val="24"/>
        </w:rPr>
        <w:t>(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Trifolium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tense</w:t>
      </w:r>
      <w:r w:rsidRPr="005233A9">
        <w:rPr>
          <w:rFonts w:ascii="Times New Roman" w:hAnsi="Times New Roman"/>
          <w:i/>
          <w:sz w:val="24"/>
          <w:szCs w:val="24"/>
        </w:rPr>
        <w:t xml:space="preserve">); </w:t>
      </w:r>
      <w:r w:rsidRPr="005233A9">
        <w:rPr>
          <w:rFonts w:ascii="Times New Roman" w:hAnsi="Times New Roman"/>
          <w:sz w:val="24"/>
          <w:szCs w:val="24"/>
        </w:rPr>
        <w:t xml:space="preserve">герань холмовая </w:t>
      </w:r>
      <w:r w:rsidRPr="005233A9">
        <w:rPr>
          <w:rFonts w:ascii="Times New Roman" w:hAnsi="Times New Roman"/>
          <w:i/>
          <w:sz w:val="24"/>
          <w:szCs w:val="24"/>
        </w:rPr>
        <w:t>(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Geranium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collinum</w:t>
      </w:r>
      <w:r w:rsidRPr="005233A9">
        <w:rPr>
          <w:rFonts w:ascii="Times New Roman" w:hAnsi="Times New Roman"/>
          <w:i/>
          <w:sz w:val="24"/>
          <w:szCs w:val="24"/>
        </w:rPr>
        <w:t xml:space="preserve">) </w:t>
      </w:r>
      <w:r w:rsidRPr="005233A9">
        <w:rPr>
          <w:rFonts w:ascii="Times New Roman" w:hAnsi="Times New Roman"/>
          <w:sz w:val="24"/>
          <w:szCs w:val="24"/>
        </w:rPr>
        <w:t>и душица обыкновенная</w:t>
      </w:r>
      <w:r w:rsidRPr="005233A9">
        <w:rPr>
          <w:rFonts w:ascii="Times New Roman" w:hAnsi="Times New Roman"/>
          <w:i/>
          <w:sz w:val="24"/>
          <w:szCs w:val="24"/>
        </w:rPr>
        <w:t xml:space="preserve"> (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Origanum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vulgare</w:t>
      </w:r>
      <w:r w:rsidRPr="005233A9">
        <w:rPr>
          <w:rFonts w:ascii="Times New Roman" w:hAnsi="Times New Roman"/>
          <w:i/>
          <w:sz w:val="24"/>
          <w:szCs w:val="24"/>
        </w:rPr>
        <w:t>)</w:t>
      </w:r>
      <w:r w:rsidRPr="005233A9">
        <w:rPr>
          <w:rFonts w:ascii="Times New Roman" w:hAnsi="Times New Roman"/>
          <w:sz w:val="24"/>
          <w:szCs w:val="24"/>
        </w:rPr>
        <w:t>(рис.3), произрастающие на высокотравных лугах и  используемые как сенокосные и пастбищные угодья.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8E2" w:rsidRPr="005233A9" w:rsidRDefault="00176CF1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886450" cy="30956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233A9">
        <w:rPr>
          <w:rFonts w:ascii="Times New Roman" w:hAnsi="Times New Roman"/>
          <w:sz w:val="24"/>
          <w:szCs w:val="24"/>
        </w:rPr>
        <w:t>Рис</w:t>
      </w:r>
      <w:r w:rsidRPr="005233A9">
        <w:rPr>
          <w:rFonts w:ascii="Times New Roman" w:hAnsi="Times New Roman"/>
          <w:sz w:val="24"/>
          <w:szCs w:val="24"/>
          <w:lang w:val="en-US"/>
        </w:rPr>
        <w:t xml:space="preserve">. 2.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Dactylis glomerat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ab/>
        <w:t xml:space="preserve">    Phleum pr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tense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ab/>
        <w:t xml:space="preserve">            Poa pratensis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108E2" w:rsidRPr="005233A9" w:rsidRDefault="00176CF1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24550" cy="26479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5233A9">
        <w:rPr>
          <w:rFonts w:ascii="Times New Roman" w:hAnsi="Times New Roman"/>
          <w:sz w:val="24"/>
          <w:szCs w:val="24"/>
        </w:rPr>
        <w:t>Рис</w:t>
      </w:r>
      <w:r w:rsidRPr="005233A9">
        <w:rPr>
          <w:rFonts w:ascii="Times New Roman" w:hAnsi="Times New Roman"/>
          <w:sz w:val="24"/>
          <w:szCs w:val="24"/>
          <w:lang w:val="en-US"/>
        </w:rPr>
        <w:t>. 3.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Geranium collinum</w:t>
      </w:r>
      <w:r w:rsidRPr="005233A9"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Trifolium prаtense</w:t>
      </w:r>
      <w:r w:rsidRPr="005233A9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Origanum vulgare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108E2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FFA"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  <w:r w:rsidRPr="005233A9">
        <w:rPr>
          <w:rFonts w:ascii="Times New Roman" w:hAnsi="Times New Roman"/>
          <w:b/>
          <w:sz w:val="24"/>
          <w:szCs w:val="24"/>
        </w:rPr>
        <w:t xml:space="preserve">Целью исследований являлось </w:t>
      </w:r>
      <w:r w:rsidRPr="005233A9">
        <w:rPr>
          <w:rFonts w:ascii="Times New Roman" w:hAnsi="Times New Roman"/>
          <w:sz w:val="24"/>
          <w:szCs w:val="24"/>
        </w:rPr>
        <w:t xml:space="preserve">определение общей суммы каротиноидов фотосинтезирующего аппарата эдификаторов и субэдификаторов при вегетационном развитии на высокотравных лугах исследуемого района – ур. Каркыра. </w:t>
      </w:r>
    </w:p>
    <w:p w:rsidR="00B108E2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8E2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b/>
          <w:sz w:val="24"/>
          <w:szCs w:val="24"/>
        </w:rPr>
        <w:lastRenderedPageBreak/>
        <w:t xml:space="preserve">        </w:t>
      </w:r>
      <w:r w:rsidRPr="005233A9">
        <w:rPr>
          <w:rFonts w:ascii="Times New Roman" w:hAnsi="Times New Roman"/>
          <w:sz w:val="24"/>
          <w:szCs w:val="24"/>
        </w:rPr>
        <w:t>В результате анализов выявлено, что в листьях у всех исследуемых видов сумма каротиноидов варьирует в пределах 0,15 -1,86 мг/г, во всех фазах вегетации (таблица).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 xml:space="preserve">         В фазе кущения наибольшая концентрация каротиноидов отмечена у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Trifolium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tense</w:t>
      </w:r>
      <w:r w:rsidRPr="005233A9">
        <w:rPr>
          <w:rFonts w:ascii="Times New Roman" w:hAnsi="Times New Roman"/>
          <w:i/>
          <w:sz w:val="24"/>
          <w:szCs w:val="24"/>
        </w:rPr>
        <w:t xml:space="preserve"> - </w:t>
      </w:r>
      <w:r w:rsidRPr="005233A9">
        <w:rPr>
          <w:sz w:val="24"/>
          <w:szCs w:val="24"/>
        </w:rPr>
        <w:t>1,86</w:t>
      </w:r>
      <w:r w:rsidRPr="005233A9">
        <w:rPr>
          <w:rFonts w:ascii="Times New Roman" w:hAnsi="Times New Roman"/>
          <w:sz w:val="24"/>
          <w:szCs w:val="24"/>
        </w:rPr>
        <w:t xml:space="preserve">мг/г далее у злаковых видов 0,91-1,30мг/г из них максимумы отмечены у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Dact</w:t>
      </w:r>
      <w:r w:rsidRPr="005233A9">
        <w:rPr>
          <w:rFonts w:ascii="Times New Roman" w:hAnsi="Times New Roman"/>
          <w:i/>
          <w:sz w:val="24"/>
          <w:szCs w:val="24"/>
        </w:rPr>
        <w:t>у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lis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glomerata</w:t>
      </w:r>
      <w:r w:rsidRPr="005233A9">
        <w:rPr>
          <w:rFonts w:ascii="Times New Roman" w:hAnsi="Times New Roman"/>
          <w:i/>
          <w:sz w:val="24"/>
          <w:szCs w:val="24"/>
        </w:rPr>
        <w:t xml:space="preserve">, </w:t>
      </w:r>
      <w:r w:rsidRPr="005233A9">
        <w:rPr>
          <w:rFonts w:ascii="Times New Roman" w:hAnsi="Times New Roman"/>
          <w:sz w:val="24"/>
          <w:szCs w:val="24"/>
        </w:rPr>
        <w:t xml:space="preserve">а минимумы содержания – у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Phleum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tense</w:t>
      </w:r>
      <w:r w:rsidRPr="005233A9">
        <w:rPr>
          <w:rFonts w:ascii="Times New Roman" w:hAnsi="Times New Roman"/>
          <w:i/>
          <w:sz w:val="24"/>
          <w:szCs w:val="24"/>
        </w:rPr>
        <w:t>.</w:t>
      </w:r>
      <w:r w:rsidRPr="005233A9">
        <w:rPr>
          <w:rFonts w:ascii="Times New Roman" w:hAnsi="Times New Roman"/>
          <w:sz w:val="24"/>
          <w:szCs w:val="24"/>
        </w:rPr>
        <w:t xml:space="preserve">Наименьшая сумма пигментов отмечена у представителей разнотравья: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Origanum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vulgare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 xml:space="preserve">– 0,53 мг/г и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Geranium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collinum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 xml:space="preserve">– 0,50мг/г. Динамика суммы каротиноидов в фазе колошения (бутонизации), за исключением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Geranium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collinum</w:t>
      </w:r>
      <w:r w:rsidRPr="005233A9">
        <w:rPr>
          <w:rFonts w:ascii="Times New Roman" w:hAnsi="Times New Roman"/>
          <w:i/>
          <w:sz w:val="24"/>
          <w:szCs w:val="24"/>
        </w:rPr>
        <w:t>,</w:t>
      </w:r>
      <w:r w:rsidRPr="005233A9">
        <w:rPr>
          <w:rFonts w:ascii="Times New Roman" w:hAnsi="Times New Roman"/>
          <w:sz w:val="24"/>
          <w:szCs w:val="24"/>
        </w:rPr>
        <w:t xml:space="preserve"> снижается: из них наибольшая сумма  выявлена также у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Trifolium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tense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 xml:space="preserve">– 1,28 мг/г, а наименьшая - у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Origanum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vulgare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 xml:space="preserve">– 0,48 мг/г. У злаковых представителей, которые являются ценными в кормовом отношении, в фазе колошения сумма больше всего у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Poa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pratensis</w:t>
      </w:r>
      <w:r w:rsidRPr="005233A9">
        <w:rPr>
          <w:rFonts w:ascii="Times New Roman" w:hAnsi="Times New Roman"/>
          <w:i/>
          <w:sz w:val="24"/>
          <w:szCs w:val="24"/>
        </w:rPr>
        <w:t>-</w:t>
      </w:r>
      <w:r w:rsidRPr="005233A9">
        <w:rPr>
          <w:rFonts w:ascii="Times New Roman" w:hAnsi="Times New Roman"/>
          <w:sz w:val="24"/>
          <w:szCs w:val="24"/>
        </w:rPr>
        <w:t xml:space="preserve">0,98мг/г, наименьшее значение у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Phleum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tense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 xml:space="preserve">– </w:t>
      </w:r>
      <w:r w:rsidRPr="005233A9">
        <w:rPr>
          <w:sz w:val="24"/>
          <w:szCs w:val="24"/>
        </w:rPr>
        <w:t xml:space="preserve"> 0,84</w:t>
      </w:r>
      <w:r w:rsidRPr="005233A9">
        <w:rPr>
          <w:rFonts w:ascii="Times New Roman" w:hAnsi="Times New Roman"/>
          <w:sz w:val="24"/>
          <w:szCs w:val="24"/>
        </w:rPr>
        <w:t xml:space="preserve">мг/г. 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 xml:space="preserve">        Определение суммаы каротиноидов  в фазе цветения показало, что кроме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Origanum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vulgare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 xml:space="preserve">у всех видов происходит снижение в пределах 0.62-1,15мг/г.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Trifolium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tense</w:t>
      </w:r>
      <w:r w:rsidRPr="005233A9">
        <w:rPr>
          <w:rFonts w:ascii="Times New Roman" w:hAnsi="Times New Roman"/>
          <w:sz w:val="24"/>
          <w:szCs w:val="24"/>
        </w:rPr>
        <w:t xml:space="preserve"> в этой фазе также является лидером по накоплению каротиноидов, наименьшее значение у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Phleum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tense</w:t>
      </w:r>
      <w:r w:rsidRPr="005233A9">
        <w:rPr>
          <w:rFonts w:ascii="Times New Roman" w:hAnsi="Times New Roman"/>
          <w:sz w:val="24"/>
          <w:szCs w:val="24"/>
        </w:rPr>
        <w:t xml:space="preserve">. 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 xml:space="preserve">        В конце вегетации  у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Geranium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collinum</w:t>
      </w:r>
      <w:r w:rsidRPr="005233A9">
        <w:rPr>
          <w:rFonts w:ascii="Times New Roman" w:hAnsi="Times New Roman"/>
          <w:sz w:val="24"/>
          <w:szCs w:val="24"/>
        </w:rPr>
        <w:t xml:space="preserve">  идет накопление каротиноидов, в количестве, превосходящем другие рассматриваемые виды – 1,03мг/г. У остальных видов закономерно выявлено резкое снижение.</w:t>
      </w:r>
    </w:p>
    <w:p w:rsidR="00B108E2" w:rsidRDefault="00B108E2" w:rsidP="00614FF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8E2" w:rsidRPr="005233A9" w:rsidRDefault="00B108E2" w:rsidP="00614FF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>Таблица. Динамика содержания каротиноидов в листьях кормовых растений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>ур.Каркыра (мг/г сухого веса)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559"/>
        <w:gridCol w:w="1843"/>
        <w:gridCol w:w="1418"/>
        <w:gridCol w:w="1417"/>
      </w:tblGrid>
      <w:tr w:rsidR="00B108E2" w:rsidRPr="005233A9" w:rsidTr="00276CAE">
        <w:tc>
          <w:tcPr>
            <w:tcW w:w="8755" w:type="dxa"/>
            <w:gridSpan w:val="5"/>
          </w:tcPr>
          <w:p w:rsidR="00B108E2" w:rsidRPr="005233A9" w:rsidRDefault="00B108E2" w:rsidP="00276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Фазы вегетационного развития</w:t>
            </w:r>
          </w:p>
        </w:tc>
      </w:tr>
      <w:tr w:rsidR="00B108E2" w:rsidRPr="005233A9" w:rsidTr="00276CAE">
        <w:tc>
          <w:tcPr>
            <w:tcW w:w="25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 xml:space="preserve">   Виды растений</w:t>
            </w:r>
          </w:p>
        </w:tc>
        <w:tc>
          <w:tcPr>
            <w:tcW w:w="1559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Кущение</w:t>
            </w:r>
          </w:p>
        </w:tc>
        <w:tc>
          <w:tcPr>
            <w:tcW w:w="1843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Бутонизация.</w:t>
            </w:r>
          </w:p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Колошение</w:t>
            </w:r>
          </w:p>
        </w:tc>
        <w:tc>
          <w:tcPr>
            <w:tcW w:w="14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Цветение</w:t>
            </w:r>
          </w:p>
        </w:tc>
        <w:tc>
          <w:tcPr>
            <w:tcW w:w="1417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Конец вегетации</w:t>
            </w:r>
          </w:p>
        </w:tc>
      </w:tr>
      <w:tr w:rsidR="00B108E2" w:rsidRPr="005233A9" w:rsidTr="00276CAE">
        <w:tc>
          <w:tcPr>
            <w:tcW w:w="25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Dact</w:t>
            </w:r>
            <w:r w:rsidRPr="005233A9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lis</w:t>
            </w:r>
            <w:r w:rsidRPr="005233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glomerata</w:t>
            </w:r>
          </w:p>
        </w:tc>
        <w:tc>
          <w:tcPr>
            <w:tcW w:w="1559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>1,30</w:t>
            </w:r>
          </w:p>
        </w:tc>
        <w:tc>
          <w:tcPr>
            <w:tcW w:w="1843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 xml:space="preserve"> 0,91</w:t>
            </w:r>
          </w:p>
        </w:tc>
        <w:tc>
          <w:tcPr>
            <w:tcW w:w="14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 xml:space="preserve"> 0,80</w:t>
            </w:r>
          </w:p>
        </w:tc>
        <w:tc>
          <w:tcPr>
            <w:tcW w:w="1417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>0,15</w:t>
            </w:r>
          </w:p>
        </w:tc>
      </w:tr>
      <w:tr w:rsidR="00B108E2" w:rsidRPr="005233A9" w:rsidTr="00276CAE">
        <w:tc>
          <w:tcPr>
            <w:tcW w:w="25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Phleum</w:t>
            </w:r>
            <w:r w:rsidRPr="005233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</w:t>
            </w:r>
            <w:r w:rsidRPr="005233A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</w:p>
        </w:tc>
        <w:tc>
          <w:tcPr>
            <w:tcW w:w="1559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>0,91</w:t>
            </w:r>
          </w:p>
        </w:tc>
        <w:tc>
          <w:tcPr>
            <w:tcW w:w="1843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 xml:space="preserve"> 0,84</w:t>
            </w:r>
          </w:p>
        </w:tc>
        <w:tc>
          <w:tcPr>
            <w:tcW w:w="14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 xml:space="preserve"> 0,62</w:t>
            </w:r>
          </w:p>
        </w:tc>
        <w:tc>
          <w:tcPr>
            <w:tcW w:w="1417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>0,26</w:t>
            </w:r>
          </w:p>
        </w:tc>
      </w:tr>
      <w:tr w:rsidR="00B108E2" w:rsidRPr="005233A9" w:rsidTr="00276CAE">
        <w:tc>
          <w:tcPr>
            <w:tcW w:w="25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Poa</w:t>
            </w:r>
            <w:r w:rsidRPr="005233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pratensis</w:t>
            </w:r>
          </w:p>
        </w:tc>
        <w:tc>
          <w:tcPr>
            <w:tcW w:w="1559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1843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 xml:space="preserve"> 0,98</w:t>
            </w:r>
          </w:p>
        </w:tc>
        <w:tc>
          <w:tcPr>
            <w:tcW w:w="14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 xml:space="preserve"> 0,78</w:t>
            </w:r>
          </w:p>
        </w:tc>
        <w:tc>
          <w:tcPr>
            <w:tcW w:w="1417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108E2" w:rsidRPr="005233A9" w:rsidTr="00276CAE">
        <w:tc>
          <w:tcPr>
            <w:tcW w:w="25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Trifolium</w:t>
            </w:r>
            <w:r w:rsidRPr="005233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</w:t>
            </w:r>
            <w:r w:rsidRPr="005233A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</w:p>
        </w:tc>
        <w:tc>
          <w:tcPr>
            <w:tcW w:w="1559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>1,86</w:t>
            </w:r>
          </w:p>
        </w:tc>
        <w:tc>
          <w:tcPr>
            <w:tcW w:w="1843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>1,28</w:t>
            </w:r>
          </w:p>
        </w:tc>
        <w:tc>
          <w:tcPr>
            <w:tcW w:w="14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>1,15</w:t>
            </w:r>
          </w:p>
        </w:tc>
        <w:tc>
          <w:tcPr>
            <w:tcW w:w="1417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233A9">
              <w:rPr>
                <w:sz w:val="24"/>
                <w:szCs w:val="24"/>
              </w:rPr>
              <w:t>0,33</w:t>
            </w:r>
          </w:p>
        </w:tc>
      </w:tr>
      <w:tr w:rsidR="00B108E2" w:rsidRPr="005233A9" w:rsidTr="00276CAE">
        <w:trPr>
          <w:trHeight w:val="355"/>
        </w:trPr>
        <w:tc>
          <w:tcPr>
            <w:tcW w:w="25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Origanum vulgare</w:t>
            </w:r>
          </w:p>
        </w:tc>
        <w:tc>
          <w:tcPr>
            <w:tcW w:w="1559" w:type="dxa"/>
          </w:tcPr>
          <w:p w:rsidR="00B108E2" w:rsidRPr="005233A9" w:rsidRDefault="00B108E2" w:rsidP="00276CA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1843" w:type="dxa"/>
          </w:tcPr>
          <w:p w:rsidR="00B108E2" w:rsidRPr="005233A9" w:rsidRDefault="00B108E2" w:rsidP="00276CA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1418" w:type="dxa"/>
          </w:tcPr>
          <w:p w:rsidR="00B108E2" w:rsidRPr="005233A9" w:rsidRDefault="00B108E2" w:rsidP="00276CA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1417" w:type="dxa"/>
          </w:tcPr>
          <w:p w:rsidR="00B108E2" w:rsidRPr="005233A9" w:rsidRDefault="00B108E2" w:rsidP="00276CA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</w:tr>
      <w:tr w:rsidR="00B108E2" w:rsidRPr="005233A9" w:rsidTr="00276CAE">
        <w:tc>
          <w:tcPr>
            <w:tcW w:w="2518" w:type="dxa"/>
          </w:tcPr>
          <w:p w:rsidR="00B108E2" w:rsidRPr="005233A9" w:rsidRDefault="00B108E2" w:rsidP="00276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Geranium</w:t>
            </w:r>
            <w:r w:rsidRPr="005233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233A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collinum</w:t>
            </w:r>
          </w:p>
        </w:tc>
        <w:tc>
          <w:tcPr>
            <w:tcW w:w="1559" w:type="dxa"/>
          </w:tcPr>
          <w:p w:rsidR="00B108E2" w:rsidRPr="005233A9" w:rsidRDefault="00B108E2" w:rsidP="00276CA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843" w:type="dxa"/>
          </w:tcPr>
          <w:p w:rsidR="00B108E2" w:rsidRPr="005233A9" w:rsidRDefault="00B108E2" w:rsidP="00276CA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1418" w:type="dxa"/>
          </w:tcPr>
          <w:p w:rsidR="00B108E2" w:rsidRPr="005233A9" w:rsidRDefault="00B108E2" w:rsidP="00276CA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417" w:type="dxa"/>
          </w:tcPr>
          <w:p w:rsidR="00B108E2" w:rsidRPr="005233A9" w:rsidRDefault="00B108E2" w:rsidP="00276CA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3A9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</w:tr>
    </w:tbl>
    <w:p w:rsidR="00B108E2" w:rsidRPr="005233A9" w:rsidRDefault="00B108E2" w:rsidP="00614FF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 xml:space="preserve">Примечание: Колош.-колошение  у представителей  </w:t>
      </w:r>
      <w:r w:rsidRPr="005233A9">
        <w:rPr>
          <w:rFonts w:ascii="Times New Roman" w:hAnsi="Times New Roman"/>
          <w:sz w:val="24"/>
          <w:szCs w:val="24"/>
          <w:lang w:val="en-US"/>
        </w:rPr>
        <w:t>Poaceae</w:t>
      </w:r>
      <w:r w:rsidRPr="005233A9">
        <w:rPr>
          <w:rFonts w:ascii="Times New Roman" w:hAnsi="Times New Roman"/>
          <w:sz w:val="24"/>
          <w:szCs w:val="24"/>
        </w:rPr>
        <w:t>.</w:t>
      </w:r>
    </w:p>
    <w:p w:rsidR="00B108E2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 xml:space="preserve">        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233A9">
        <w:rPr>
          <w:rFonts w:ascii="Times New Roman" w:hAnsi="Times New Roman"/>
          <w:sz w:val="24"/>
          <w:szCs w:val="24"/>
        </w:rPr>
        <w:t xml:space="preserve">Сумма каротиноидов по мере убывания в конце вегетации имеет следующий порядок: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Trifolium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tense</w:t>
      </w:r>
      <w:r w:rsidRPr="005233A9">
        <w:rPr>
          <w:sz w:val="24"/>
          <w:szCs w:val="24"/>
        </w:rPr>
        <w:t xml:space="preserve">&gt;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Phleum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</w:t>
      </w:r>
      <w:r w:rsidRPr="005233A9">
        <w:rPr>
          <w:rFonts w:ascii="Times New Roman" w:hAnsi="Times New Roman"/>
          <w:i/>
          <w:sz w:val="24"/>
          <w:szCs w:val="24"/>
        </w:rPr>
        <w:t>а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tense</w:t>
      </w:r>
      <w:r w:rsidRPr="005233A9">
        <w:rPr>
          <w:sz w:val="24"/>
          <w:szCs w:val="24"/>
        </w:rPr>
        <w:t xml:space="preserve">&gt;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Poa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pratensis</w:t>
      </w:r>
      <w:r w:rsidRPr="005233A9">
        <w:rPr>
          <w:sz w:val="24"/>
          <w:szCs w:val="24"/>
        </w:rPr>
        <w:t xml:space="preserve">&gt;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Origanum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vulgare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 xml:space="preserve">и самая низкая концентрация зафиксирована у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Dact</w:t>
      </w:r>
      <w:r w:rsidRPr="005233A9">
        <w:rPr>
          <w:rFonts w:ascii="Times New Roman" w:hAnsi="Times New Roman"/>
          <w:i/>
          <w:sz w:val="24"/>
          <w:szCs w:val="24"/>
        </w:rPr>
        <w:t>у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lis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glomerata</w:t>
      </w:r>
      <w:r w:rsidRPr="005233A9">
        <w:rPr>
          <w:rFonts w:ascii="Times New Roman" w:hAnsi="Times New Roman"/>
          <w:i/>
          <w:sz w:val="24"/>
          <w:szCs w:val="24"/>
        </w:rPr>
        <w:t xml:space="preserve"> - </w:t>
      </w:r>
      <w:r w:rsidRPr="005233A9">
        <w:rPr>
          <w:rFonts w:ascii="Times New Roman" w:hAnsi="Times New Roman"/>
          <w:sz w:val="24"/>
          <w:szCs w:val="24"/>
        </w:rPr>
        <w:t>0,15мг/г.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 xml:space="preserve">        В этот период о содержании каротиноидов можно судить по внешнему виду растений: уменьшение зеленой окраски указывает на значительную потерю хлорофиллов. Быстрое снижение каротина в конце вегетации связано с общей деградацией плазмы при прогрессирующем старении растений.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b/>
          <w:sz w:val="24"/>
          <w:szCs w:val="24"/>
        </w:rPr>
        <w:t xml:space="preserve">        Выводы. </w:t>
      </w:r>
      <w:r w:rsidRPr="005233A9">
        <w:rPr>
          <w:rFonts w:ascii="Times New Roman" w:hAnsi="Times New Roman"/>
          <w:sz w:val="24"/>
          <w:szCs w:val="24"/>
        </w:rPr>
        <w:t xml:space="preserve">Таким образом, сумма накопления каротиноидов у изучаемых видов по ходу вегетационных периодов, закономерно снижается, кроме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Origanum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vulgare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 xml:space="preserve">и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Geranium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i/>
          <w:sz w:val="24"/>
          <w:szCs w:val="24"/>
          <w:lang w:val="en-US"/>
        </w:rPr>
        <w:t>collinum</w:t>
      </w:r>
      <w:r w:rsidRPr="005233A9">
        <w:rPr>
          <w:rFonts w:ascii="Times New Roman" w:hAnsi="Times New Roman"/>
          <w:i/>
          <w:sz w:val="24"/>
          <w:szCs w:val="24"/>
        </w:rPr>
        <w:t xml:space="preserve">, </w:t>
      </w:r>
      <w:r w:rsidRPr="005233A9">
        <w:rPr>
          <w:rFonts w:ascii="Times New Roman" w:hAnsi="Times New Roman"/>
          <w:sz w:val="24"/>
          <w:szCs w:val="24"/>
        </w:rPr>
        <w:t>и</w:t>
      </w:r>
      <w:r w:rsidRPr="005233A9">
        <w:rPr>
          <w:rFonts w:ascii="Times New Roman" w:hAnsi="Times New Roman"/>
          <w:i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 xml:space="preserve"> зависит от физиолого-бохимических и почвенно-климатических условий, а также от степени воздействия антропогенных факторов.</w:t>
      </w:r>
    </w:p>
    <w:p w:rsidR="00B108E2" w:rsidRPr="005233A9" w:rsidRDefault="00B108E2" w:rsidP="00614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8E2" w:rsidRDefault="00B108E2" w:rsidP="00614F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3A9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:rsidR="00B108E2" w:rsidRDefault="00B108E2" w:rsidP="00614F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>ЛИТЕРАТУРА</w:t>
      </w:r>
    </w:p>
    <w:p w:rsidR="00B108E2" w:rsidRPr="005233A9" w:rsidRDefault="00B108E2" w:rsidP="00614F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08E2" w:rsidRPr="005233A9" w:rsidRDefault="00B108E2" w:rsidP="00614FFA">
      <w:pPr>
        <w:pStyle w:val="a6"/>
        <w:numPr>
          <w:ilvl w:val="0"/>
          <w:numId w:val="19"/>
        </w:numPr>
        <w:tabs>
          <w:tab w:val="left" w:pos="540"/>
          <w:tab w:val="left" w:pos="1080"/>
          <w:tab w:val="num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>Стрельцова Л.Ф. Характерные особенности хлорофилла у отавы Солодки голой при неблагоприятных условиях среды //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3A9">
        <w:rPr>
          <w:rFonts w:ascii="Times New Roman" w:hAnsi="Times New Roman"/>
          <w:sz w:val="24"/>
          <w:szCs w:val="24"/>
        </w:rPr>
        <w:t>Развитие ботанической науки в центральной Азии и ее интеграция в производство. Ташкент</w:t>
      </w:r>
      <w:r>
        <w:rPr>
          <w:rFonts w:ascii="Times New Roman" w:hAnsi="Times New Roman"/>
          <w:sz w:val="24"/>
          <w:szCs w:val="24"/>
        </w:rPr>
        <w:t>,</w:t>
      </w:r>
      <w:r w:rsidRPr="005233A9">
        <w:rPr>
          <w:rFonts w:ascii="Times New Roman" w:hAnsi="Times New Roman"/>
          <w:sz w:val="24"/>
          <w:szCs w:val="24"/>
        </w:rPr>
        <w:t xml:space="preserve"> 2004</w:t>
      </w:r>
      <w:r w:rsidRPr="005233A9">
        <w:rPr>
          <w:rFonts w:ascii="Times New Roman" w:hAnsi="Times New Roman"/>
          <w:sz w:val="24"/>
          <w:szCs w:val="24"/>
          <w:lang w:val="ky-KG"/>
        </w:rPr>
        <w:t xml:space="preserve">. </w:t>
      </w:r>
      <w:r w:rsidRPr="005233A9">
        <w:rPr>
          <w:rFonts w:ascii="Times New Roman" w:hAnsi="Times New Roman"/>
          <w:sz w:val="24"/>
          <w:szCs w:val="24"/>
        </w:rPr>
        <w:t>– С</w:t>
      </w:r>
      <w:r w:rsidRPr="005233A9">
        <w:rPr>
          <w:rFonts w:ascii="Times New Roman" w:hAnsi="Times New Roman"/>
          <w:sz w:val="24"/>
          <w:szCs w:val="24"/>
          <w:lang w:val="ky-KG"/>
        </w:rPr>
        <w:t>.</w:t>
      </w:r>
      <w:r w:rsidRPr="005233A9">
        <w:rPr>
          <w:rFonts w:ascii="Times New Roman" w:hAnsi="Times New Roman"/>
          <w:sz w:val="24"/>
          <w:szCs w:val="24"/>
        </w:rPr>
        <w:t>199-200.</w:t>
      </w:r>
    </w:p>
    <w:p w:rsidR="00B108E2" w:rsidRPr="005233A9" w:rsidRDefault="00B108E2" w:rsidP="00614FFA">
      <w:pPr>
        <w:pStyle w:val="a6"/>
        <w:numPr>
          <w:ilvl w:val="0"/>
          <w:numId w:val="19"/>
        </w:numPr>
        <w:tabs>
          <w:tab w:val="left" w:pos="540"/>
          <w:tab w:val="left" w:pos="1080"/>
          <w:tab w:val="num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lastRenderedPageBreak/>
        <w:t>Гудвин Т. Сравнительная биохимия каротиноидов</w:t>
      </w:r>
      <w:r w:rsidRPr="005233A9">
        <w:rPr>
          <w:rFonts w:ascii="Times New Roman" w:hAnsi="Times New Roman"/>
          <w:sz w:val="24"/>
          <w:szCs w:val="24"/>
          <w:lang w:val="ky-KG"/>
        </w:rPr>
        <w:t xml:space="preserve"> /</w:t>
      </w:r>
      <w:r w:rsidRPr="005233A9">
        <w:rPr>
          <w:rFonts w:ascii="Times New Roman" w:hAnsi="Times New Roman"/>
          <w:sz w:val="24"/>
          <w:szCs w:val="24"/>
        </w:rPr>
        <w:t xml:space="preserve"> Пер. с англ. В.Б. Евстигнеева</w:t>
      </w:r>
      <w:r w:rsidRPr="005233A9">
        <w:rPr>
          <w:rFonts w:ascii="Times New Roman" w:hAnsi="Times New Roman"/>
          <w:sz w:val="24"/>
          <w:szCs w:val="24"/>
          <w:lang w:val="ky-KG"/>
        </w:rPr>
        <w:t xml:space="preserve">.- </w:t>
      </w:r>
      <w:r w:rsidRPr="005233A9">
        <w:rPr>
          <w:rFonts w:ascii="Times New Roman" w:hAnsi="Times New Roman"/>
          <w:sz w:val="24"/>
          <w:szCs w:val="24"/>
        </w:rPr>
        <w:t>Изд. иностр., литературы</w:t>
      </w:r>
      <w:r w:rsidRPr="005233A9">
        <w:rPr>
          <w:rFonts w:ascii="Times New Roman" w:hAnsi="Times New Roman"/>
          <w:sz w:val="24"/>
          <w:szCs w:val="24"/>
          <w:lang w:val="ky-KG"/>
        </w:rPr>
        <w:t>:</w:t>
      </w:r>
      <w:r w:rsidRPr="005233A9">
        <w:rPr>
          <w:rFonts w:ascii="Times New Roman" w:hAnsi="Times New Roman"/>
          <w:sz w:val="24"/>
          <w:szCs w:val="24"/>
        </w:rPr>
        <w:t xml:space="preserve"> М</w:t>
      </w:r>
      <w:r w:rsidRPr="005233A9">
        <w:rPr>
          <w:rFonts w:ascii="Times New Roman" w:hAnsi="Times New Roman"/>
          <w:sz w:val="24"/>
          <w:szCs w:val="24"/>
          <w:lang w:val="ky-KG"/>
        </w:rPr>
        <w:t>.</w:t>
      </w:r>
      <w:r w:rsidRPr="005233A9">
        <w:rPr>
          <w:rFonts w:ascii="Times New Roman" w:hAnsi="Times New Roman"/>
          <w:sz w:val="24"/>
          <w:szCs w:val="24"/>
        </w:rPr>
        <w:t>, 1954. – 396с.</w:t>
      </w:r>
    </w:p>
    <w:p w:rsidR="00B108E2" w:rsidRPr="005233A9" w:rsidRDefault="00B108E2" w:rsidP="00614FFA">
      <w:pPr>
        <w:pStyle w:val="a6"/>
        <w:numPr>
          <w:ilvl w:val="0"/>
          <w:numId w:val="19"/>
        </w:numPr>
        <w:tabs>
          <w:tab w:val="left" w:pos="540"/>
          <w:tab w:val="left" w:pos="1080"/>
          <w:tab w:val="num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 xml:space="preserve">Кенжебаев С.С. Об истории исследования растительности урочище Каркыра. «Сборник материалов </w:t>
      </w:r>
      <w:r w:rsidRPr="005233A9">
        <w:rPr>
          <w:rFonts w:ascii="Times New Roman" w:hAnsi="Times New Roman"/>
          <w:sz w:val="24"/>
          <w:szCs w:val="24"/>
          <w:lang w:val="en-US"/>
        </w:rPr>
        <w:t>II</w:t>
      </w:r>
      <w:r w:rsidRPr="005233A9">
        <w:rPr>
          <w:rFonts w:ascii="Times New Roman" w:hAnsi="Times New Roman"/>
          <w:sz w:val="24"/>
          <w:szCs w:val="24"/>
        </w:rPr>
        <w:t>-международной конференции». //Современные проблемы геоэкологии и сохране</w:t>
      </w:r>
      <w:r>
        <w:rPr>
          <w:rFonts w:ascii="Times New Roman" w:hAnsi="Times New Roman"/>
          <w:sz w:val="24"/>
          <w:szCs w:val="24"/>
        </w:rPr>
        <w:t>ние биоразнообразия. Бишкек,</w:t>
      </w:r>
      <w:r w:rsidRPr="005233A9">
        <w:rPr>
          <w:rFonts w:ascii="Times New Roman" w:hAnsi="Times New Roman"/>
          <w:sz w:val="24"/>
          <w:szCs w:val="24"/>
        </w:rPr>
        <w:t xml:space="preserve"> 2007. –  С.262-263.</w:t>
      </w:r>
    </w:p>
    <w:p w:rsidR="00B108E2" w:rsidRPr="005233A9" w:rsidRDefault="00B108E2" w:rsidP="00614FFA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>Флора Кирг. ССР: Определитель растений Кирг. ССР. т. 1 – 11, Фрунзе: Изд-во АН Кирг. ССР, 1950-1965.</w:t>
      </w:r>
    </w:p>
    <w:p w:rsidR="00B108E2" w:rsidRPr="005233A9" w:rsidRDefault="00B108E2" w:rsidP="00614FFA">
      <w:pPr>
        <w:pStyle w:val="a6"/>
        <w:numPr>
          <w:ilvl w:val="0"/>
          <w:numId w:val="19"/>
        </w:numPr>
        <w:tabs>
          <w:tab w:val="left" w:pos="540"/>
          <w:tab w:val="left" w:pos="1080"/>
          <w:tab w:val="num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>Черепанов С.К. Сосудистые растения России и сопредельных государств (в пределах бывш. СССР). Изд. «Мир и с</w:t>
      </w:r>
      <w:r>
        <w:rPr>
          <w:rFonts w:ascii="Times New Roman" w:hAnsi="Times New Roman"/>
          <w:sz w:val="24"/>
          <w:szCs w:val="24"/>
        </w:rPr>
        <w:t>емья»: Санкт-Петербург,</w:t>
      </w:r>
      <w:r w:rsidRPr="005233A9">
        <w:rPr>
          <w:rFonts w:ascii="Times New Roman" w:hAnsi="Times New Roman"/>
          <w:sz w:val="24"/>
          <w:szCs w:val="24"/>
        </w:rPr>
        <w:t xml:space="preserve"> 1995. – 990с.</w:t>
      </w:r>
    </w:p>
    <w:p w:rsidR="00B108E2" w:rsidRPr="005233A9" w:rsidRDefault="00B108E2" w:rsidP="00614FFA">
      <w:pPr>
        <w:numPr>
          <w:ilvl w:val="0"/>
          <w:numId w:val="19"/>
        </w:numPr>
        <w:tabs>
          <w:tab w:val="left" w:pos="540"/>
          <w:tab w:val="left" w:pos="1080"/>
          <w:tab w:val="num" w:pos="1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3A9">
        <w:rPr>
          <w:rFonts w:ascii="Times New Roman" w:hAnsi="Times New Roman"/>
          <w:sz w:val="24"/>
          <w:szCs w:val="24"/>
        </w:rPr>
        <w:t xml:space="preserve">Окунцов М.М., Аксенова О.Ф. и др. Специальный практикум по Биохимии и Физиологии растений. </w:t>
      </w:r>
      <w:r w:rsidRPr="005233A9">
        <w:rPr>
          <w:rFonts w:ascii="Times New Roman" w:hAnsi="Times New Roman"/>
          <w:sz w:val="24"/>
          <w:szCs w:val="24"/>
          <w:lang w:val="ky-KG"/>
        </w:rPr>
        <w:t xml:space="preserve">/ </w:t>
      </w:r>
      <w:r w:rsidRPr="005233A9">
        <w:rPr>
          <w:rFonts w:ascii="Times New Roman" w:hAnsi="Times New Roman"/>
          <w:sz w:val="24"/>
          <w:szCs w:val="24"/>
        </w:rPr>
        <w:t>Второе издание (переработанное и дополненное).</w:t>
      </w:r>
      <w:r w:rsidRPr="005233A9">
        <w:rPr>
          <w:rFonts w:ascii="Times New Roman" w:hAnsi="Times New Roman"/>
          <w:sz w:val="24"/>
          <w:szCs w:val="24"/>
          <w:lang w:val="ky-KG"/>
        </w:rPr>
        <w:t>:</w:t>
      </w:r>
      <w:r w:rsidRPr="005233A9">
        <w:rPr>
          <w:rFonts w:ascii="Times New Roman" w:hAnsi="Times New Roman"/>
          <w:sz w:val="24"/>
          <w:szCs w:val="24"/>
        </w:rPr>
        <w:t>Томск, 1974. – 143с.</w:t>
      </w:r>
    </w:p>
    <w:p w:rsidR="00B108E2" w:rsidRPr="00176CF1" w:rsidRDefault="00B108E2" w:rsidP="00176CF1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87EBB">
        <w:rPr>
          <w:rFonts w:ascii="Times New Roman" w:hAnsi="Times New Roman"/>
          <w:sz w:val="24"/>
          <w:szCs w:val="24"/>
          <w:lang w:eastAsia="ru-RU"/>
        </w:rPr>
        <w:t> </w:t>
      </w:r>
      <w:r w:rsidRPr="00614FFA">
        <w:rPr>
          <w:rFonts w:ascii="Times New Roman" w:hAnsi="Times New Roman"/>
          <w:b/>
          <w:sz w:val="24"/>
          <w:szCs w:val="24"/>
          <w:lang w:eastAsia="ru-RU"/>
        </w:rPr>
        <w:t>Редакционная коллегия</w:t>
      </w:r>
      <w:bookmarkStart w:id="0" w:name="_GoBack"/>
      <w:bookmarkEnd w:id="0"/>
    </w:p>
    <w:sectPr w:rsidR="00B108E2" w:rsidRPr="00176CF1" w:rsidSect="001C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049D"/>
    <w:multiLevelType w:val="multilevel"/>
    <w:tmpl w:val="357AD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D55275"/>
    <w:multiLevelType w:val="multilevel"/>
    <w:tmpl w:val="2984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430B1"/>
    <w:multiLevelType w:val="multilevel"/>
    <w:tmpl w:val="45D68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17354A"/>
    <w:multiLevelType w:val="hybridMultilevel"/>
    <w:tmpl w:val="9BB871AE"/>
    <w:lvl w:ilvl="0" w:tplc="5BE61F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4A48BB"/>
    <w:multiLevelType w:val="multilevel"/>
    <w:tmpl w:val="CBF8A4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7BF2411"/>
    <w:multiLevelType w:val="multilevel"/>
    <w:tmpl w:val="B85875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D74158"/>
    <w:multiLevelType w:val="multilevel"/>
    <w:tmpl w:val="2B502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295435"/>
    <w:multiLevelType w:val="multilevel"/>
    <w:tmpl w:val="7EF4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149FF"/>
    <w:multiLevelType w:val="multilevel"/>
    <w:tmpl w:val="FE6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0047"/>
    <w:multiLevelType w:val="multilevel"/>
    <w:tmpl w:val="C43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3406DA"/>
    <w:multiLevelType w:val="multilevel"/>
    <w:tmpl w:val="1EE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97027"/>
    <w:multiLevelType w:val="multilevel"/>
    <w:tmpl w:val="AD9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D45C54"/>
    <w:multiLevelType w:val="multilevel"/>
    <w:tmpl w:val="A1189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D2C0B07"/>
    <w:multiLevelType w:val="multilevel"/>
    <w:tmpl w:val="8CF8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C947A4"/>
    <w:multiLevelType w:val="multilevel"/>
    <w:tmpl w:val="5EAA18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10529D0"/>
    <w:multiLevelType w:val="multilevel"/>
    <w:tmpl w:val="A07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422D69"/>
    <w:multiLevelType w:val="multilevel"/>
    <w:tmpl w:val="7E92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E182325"/>
    <w:multiLevelType w:val="hybridMultilevel"/>
    <w:tmpl w:val="11EAC1A4"/>
    <w:lvl w:ilvl="0" w:tplc="51DCBB9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B34FF5"/>
    <w:multiLevelType w:val="multilevel"/>
    <w:tmpl w:val="D80E50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15"/>
  </w:num>
  <w:num w:numId="6">
    <w:abstractNumId w:val="16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3"/>
  </w:num>
  <w:num w:numId="14">
    <w:abstractNumId w:val="8"/>
  </w:num>
  <w:num w:numId="15">
    <w:abstractNumId w:val="1"/>
  </w:num>
  <w:num w:numId="16">
    <w:abstractNumId w:val="10"/>
  </w:num>
  <w:num w:numId="17">
    <w:abstractNumId w:val="13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99"/>
    <w:rsid w:val="000A12B0"/>
    <w:rsid w:val="000E680E"/>
    <w:rsid w:val="00113179"/>
    <w:rsid w:val="00136176"/>
    <w:rsid w:val="00176CF1"/>
    <w:rsid w:val="001A1CD7"/>
    <w:rsid w:val="001B0204"/>
    <w:rsid w:val="001C47F7"/>
    <w:rsid w:val="001D13FC"/>
    <w:rsid w:val="00202974"/>
    <w:rsid w:val="0021570B"/>
    <w:rsid w:val="00234AC3"/>
    <w:rsid w:val="00260A4C"/>
    <w:rsid w:val="00276CAE"/>
    <w:rsid w:val="002B21C9"/>
    <w:rsid w:val="002E3B39"/>
    <w:rsid w:val="002F54DA"/>
    <w:rsid w:val="00395C65"/>
    <w:rsid w:val="00400508"/>
    <w:rsid w:val="00460315"/>
    <w:rsid w:val="00467FFA"/>
    <w:rsid w:val="00491992"/>
    <w:rsid w:val="0049541F"/>
    <w:rsid w:val="004A721C"/>
    <w:rsid w:val="004B317C"/>
    <w:rsid w:val="004C119B"/>
    <w:rsid w:val="004C7BBB"/>
    <w:rsid w:val="004F7993"/>
    <w:rsid w:val="00513EC3"/>
    <w:rsid w:val="005233A9"/>
    <w:rsid w:val="0056242D"/>
    <w:rsid w:val="005E5536"/>
    <w:rsid w:val="00614FFA"/>
    <w:rsid w:val="00615367"/>
    <w:rsid w:val="006470C5"/>
    <w:rsid w:val="00667CC9"/>
    <w:rsid w:val="006A38AF"/>
    <w:rsid w:val="006C2EBF"/>
    <w:rsid w:val="006C78F0"/>
    <w:rsid w:val="007D329C"/>
    <w:rsid w:val="007E52CF"/>
    <w:rsid w:val="00815AB2"/>
    <w:rsid w:val="00863751"/>
    <w:rsid w:val="008B58B7"/>
    <w:rsid w:val="0093673D"/>
    <w:rsid w:val="009644BE"/>
    <w:rsid w:val="009B00E5"/>
    <w:rsid w:val="009F0C02"/>
    <w:rsid w:val="009F7C25"/>
    <w:rsid w:val="00A06EEE"/>
    <w:rsid w:val="00A132B7"/>
    <w:rsid w:val="00A13811"/>
    <w:rsid w:val="00A37A99"/>
    <w:rsid w:val="00B108E2"/>
    <w:rsid w:val="00B23C09"/>
    <w:rsid w:val="00B75080"/>
    <w:rsid w:val="00BC18E1"/>
    <w:rsid w:val="00BD0A1B"/>
    <w:rsid w:val="00C06E9E"/>
    <w:rsid w:val="00C43F9B"/>
    <w:rsid w:val="00C47868"/>
    <w:rsid w:val="00D113D2"/>
    <w:rsid w:val="00D44D91"/>
    <w:rsid w:val="00D452A0"/>
    <w:rsid w:val="00D514F6"/>
    <w:rsid w:val="00D57CE7"/>
    <w:rsid w:val="00E65C35"/>
    <w:rsid w:val="00E815A8"/>
    <w:rsid w:val="00EF1C28"/>
    <w:rsid w:val="00F22420"/>
    <w:rsid w:val="00F46FE4"/>
    <w:rsid w:val="00F67931"/>
    <w:rsid w:val="00F77126"/>
    <w:rsid w:val="00F87EBB"/>
    <w:rsid w:val="00FC2E84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37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A37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1381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7A9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A37A9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13811"/>
    <w:rPr>
      <w:rFonts w:ascii="Cambria" w:hAnsi="Cambria" w:cs="Times New Roman"/>
      <w:b/>
      <w:bCs/>
      <w:color w:val="4F81BD"/>
    </w:rPr>
  </w:style>
  <w:style w:type="character" w:styleId="a3">
    <w:name w:val="Hyperlink"/>
    <w:uiPriority w:val="99"/>
    <w:rsid w:val="00A37A9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37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A37A9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13811"/>
    <w:rPr>
      <w:rFonts w:cs="Times New Roman"/>
    </w:rPr>
  </w:style>
  <w:style w:type="paragraph" w:customStyle="1" w:styleId="ref">
    <w:name w:val="ref"/>
    <w:basedOn w:val="a"/>
    <w:uiPriority w:val="99"/>
    <w:rsid w:val="00BD0A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614FFA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37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A37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1381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7A9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A37A9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13811"/>
    <w:rPr>
      <w:rFonts w:ascii="Cambria" w:hAnsi="Cambria" w:cs="Times New Roman"/>
      <w:b/>
      <w:bCs/>
      <w:color w:val="4F81BD"/>
    </w:rPr>
  </w:style>
  <w:style w:type="character" w:styleId="a3">
    <w:name w:val="Hyperlink"/>
    <w:uiPriority w:val="99"/>
    <w:rsid w:val="00A37A9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37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A37A9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13811"/>
    <w:rPr>
      <w:rFonts w:cs="Times New Roman"/>
    </w:rPr>
  </w:style>
  <w:style w:type="paragraph" w:customStyle="1" w:styleId="ref">
    <w:name w:val="ref"/>
    <w:basedOn w:val="a"/>
    <w:uiPriority w:val="99"/>
    <w:rsid w:val="00BD0A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614FFA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1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1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1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81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1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1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9603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18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81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1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819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819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81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1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1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1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1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1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1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819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1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1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81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81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81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81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1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9602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181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1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nbekovaaselya@gmail.com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kasiev1957@mail.ru" TargetMode="External"/><Relationship Id="rId12" Type="http://schemas.openxmlformats.org/officeDocument/2006/relationships/hyperlink" Target="mailto:b.asanakunov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_kenzhebaev@list.ru" TargetMode="External"/><Relationship Id="rId11" Type="http://schemas.openxmlformats.org/officeDocument/2006/relationships/hyperlink" Target="mailto:Dalmaz1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nazibsu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_plantkg@yahoo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Верзунов</cp:lastModifiedBy>
  <cp:revision>2</cp:revision>
  <dcterms:created xsi:type="dcterms:W3CDTF">2021-05-20T05:07:00Z</dcterms:created>
  <dcterms:modified xsi:type="dcterms:W3CDTF">2021-05-20T05:07:00Z</dcterms:modified>
</cp:coreProperties>
</file>